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AEC6E" w14:textId="5AC20E43" w:rsidR="00FC26F7" w:rsidRDefault="00FC26F7" w:rsidP="009B14B2">
      <w:pPr>
        <w:pStyle w:val="Title"/>
        <w:jc w:val="center"/>
        <w:rPr>
          <w:rtl/>
        </w:rPr>
      </w:pPr>
      <w:r>
        <w:rPr>
          <w:rFonts w:hint="cs"/>
          <w:rtl/>
        </w:rPr>
        <w:t>تحليل جدول الحصص</w:t>
      </w:r>
    </w:p>
    <w:p w14:paraId="61AA0E2F" w14:textId="29F2EA5B" w:rsidR="009B14B2" w:rsidRDefault="009B14B2" w:rsidP="00A273CC">
      <w:pPr>
        <w:pStyle w:val="Heading2"/>
        <w:rPr>
          <w:rtl/>
        </w:rPr>
      </w:pPr>
      <w:r w:rsidRPr="00A273CC">
        <w:rPr>
          <w:rFonts w:hint="cs"/>
          <w:rtl/>
        </w:rPr>
        <w:t>دراسة</w:t>
      </w:r>
      <w:r>
        <w:rPr>
          <w:rFonts w:hint="cs"/>
          <w:rtl/>
        </w:rPr>
        <w:t xml:space="preserve"> البيانات</w:t>
      </w:r>
      <w:r w:rsidR="006839FB">
        <w:rPr>
          <w:rFonts w:hint="cs"/>
          <w:rtl/>
        </w:rPr>
        <w:t xml:space="preserve"> </w:t>
      </w:r>
    </w:p>
    <w:p w14:paraId="0CDD964A" w14:textId="2383C985" w:rsidR="009B14B2" w:rsidRDefault="009B14B2" w:rsidP="009B14B2">
      <w:pPr>
        <w:rPr>
          <w:rtl/>
        </w:rPr>
      </w:pPr>
      <w:r>
        <w:rPr>
          <w:rFonts w:hint="cs"/>
          <w:rtl/>
        </w:rPr>
        <w:t>عند دراسة البيانات المتوفرة في الجدول يمكن أن نكتشف أن الشعب الدراسية هي المجمعة للبيانات الأخرى</w:t>
      </w:r>
      <w:r w:rsidR="006839FB">
        <w:rPr>
          <w:rFonts w:hint="cs"/>
          <w:rtl/>
        </w:rPr>
        <w:t>، وبالتالي سننطلق من هذا التصور إلى مناقشة باقي العناصر ومدى ارتباطها بهذا التصور..</w:t>
      </w:r>
    </w:p>
    <w:p w14:paraId="0AF1C283" w14:textId="4688021C" w:rsidR="00931177" w:rsidRDefault="00931177" w:rsidP="009B14B2">
      <w:pPr>
        <w:rPr>
          <w:rtl/>
        </w:rPr>
      </w:pPr>
      <w:r>
        <w:rPr>
          <w:rFonts w:hint="cs"/>
          <w:rtl/>
        </w:rPr>
        <w:t>يمكن للشعبة الدراسية أن تحتوي على العناصر التالية:</w:t>
      </w:r>
    </w:p>
    <w:p w14:paraId="6AC5C316" w14:textId="2A8B98D9" w:rsidR="00931177" w:rsidRDefault="00931177" w:rsidP="000F5AE1">
      <w:pPr>
        <w:pStyle w:val="ListParagraph"/>
      </w:pPr>
      <w:r>
        <w:rPr>
          <w:rFonts w:hint="cs"/>
          <w:rtl/>
        </w:rPr>
        <w:t>المقررات.</w:t>
      </w:r>
    </w:p>
    <w:p w14:paraId="48739672" w14:textId="60D95F17" w:rsidR="00931177" w:rsidRDefault="00931177" w:rsidP="000F5AE1">
      <w:pPr>
        <w:pStyle w:val="ListParagraph"/>
      </w:pPr>
      <w:r>
        <w:rPr>
          <w:rFonts w:hint="cs"/>
          <w:rtl/>
        </w:rPr>
        <w:t>الطلاب.</w:t>
      </w:r>
    </w:p>
    <w:p w14:paraId="42C394CA" w14:textId="75AED79A" w:rsidR="0085597E" w:rsidRDefault="0085597E" w:rsidP="000F5AE1">
      <w:pPr>
        <w:pStyle w:val="ListParagraph"/>
      </w:pPr>
      <w:r>
        <w:rPr>
          <w:rFonts w:hint="cs"/>
          <w:rtl/>
        </w:rPr>
        <w:t>القاعات.</w:t>
      </w:r>
    </w:p>
    <w:p w14:paraId="55938B12" w14:textId="004FB9BF" w:rsidR="00F52F12" w:rsidRDefault="00F52F12" w:rsidP="00F52F12">
      <w:pPr>
        <w:rPr>
          <w:rtl/>
        </w:rPr>
      </w:pPr>
      <w:r>
        <w:rPr>
          <w:rFonts w:hint="cs"/>
          <w:rtl/>
        </w:rPr>
        <w:t>يمكن أن يكون هناك عناصر أخرى، لكنها ليست ظاهرة في جدول البيانات</w:t>
      </w:r>
      <w:r w:rsidR="006839FB">
        <w:rPr>
          <w:rFonts w:hint="cs"/>
          <w:rtl/>
        </w:rPr>
        <w:t>..</w:t>
      </w:r>
    </w:p>
    <w:p w14:paraId="0D959115" w14:textId="37264B86" w:rsidR="006839FB" w:rsidRDefault="006839FB" w:rsidP="00A273CC">
      <w:pPr>
        <w:pStyle w:val="Heading2"/>
        <w:rPr>
          <w:rtl/>
        </w:rPr>
      </w:pPr>
      <w:r>
        <w:rPr>
          <w:rFonts w:hint="cs"/>
          <w:rtl/>
        </w:rPr>
        <w:t xml:space="preserve">تحليل العناصر </w:t>
      </w:r>
    </w:p>
    <w:p w14:paraId="62555D02" w14:textId="5FA979FB" w:rsidR="00634500" w:rsidRDefault="006839FB" w:rsidP="000F5AE1">
      <w:pPr>
        <w:pStyle w:val="ListParagraph"/>
      </w:pPr>
      <w:r>
        <w:rPr>
          <w:rFonts w:hint="cs"/>
          <w:rtl/>
        </w:rPr>
        <w:t>الشعبة</w:t>
      </w:r>
      <w:r w:rsidR="00611CF4">
        <w:rPr>
          <w:rFonts w:hint="cs"/>
          <w:rtl/>
        </w:rPr>
        <w:t>: بما أن الشعبة هي أولى العناصر التي يمكنها تجميع العناصر الأخرى فإن معرف الشعبة سيكون حاضرا في</w:t>
      </w:r>
      <w:r w:rsidR="00566F7A">
        <w:rPr>
          <w:rFonts w:hint="cs"/>
          <w:rtl/>
        </w:rPr>
        <w:t xml:space="preserve"> </w:t>
      </w:r>
      <w:r w:rsidR="008D68DA">
        <w:rPr>
          <w:rFonts w:hint="cs"/>
          <w:rtl/>
        </w:rPr>
        <w:t>العناصر التي</w:t>
      </w:r>
      <w:r w:rsidR="00611CF4">
        <w:rPr>
          <w:rFonts w:hint="cs"/>
          <w:rtl/>
        </w:rPr>
        <w:t xml:space="preserve"> ستندرج تحت هذا المجمع.</w:t>
      </w:r>
    </w:p>
    <w:p w14:paraId="50846338" w14:textId="0F8FB8F8" w:rsidR="00611CF4" w:rsidRDefault="008D68DA" w:rsidP="000F5AE1">
      <w:pPr>
        <w:pStyle w:val="ListParagraph"/>
      </w:pPr>
      <w:r>
        <w:rPr>
          <w:rFonts w:hint="cs"/>
          <w:rtl/>
        </w:rPr>
        <w:t xml:space="preserve">المقرر: هو المادة الدراسية </w:t>
      </w:r>
      <w:r w:rsidR="00D82DBE">
        <w:rPr>
          <w:rFonts w:hint="cs"/>
          <w:rtl/>
        </w:rPr>
        <w:t xml:space="preserve">التي </w:t>
      </w:r>
      <w:r>
        <w:rPr>
          <w:rFonts w:hint="cs"/>
          <w:rtl/>
        </w:rPr>
        <w:t xml:space="preserve">تقررها المنشئة </w:t>
      </w:r>
      <w:r w:rsidR="00D82DBE">
        <w:rPr>
          <w:rFonts w:hint="cs"/>
          <w:rtl/>
        </w:rPr>
        <w:t>التعليمية للدراسة</w:t>
      </w:r>
      <w:r>
        <w:rPr>
          <w:rFonts w:hint="cs"/>
          <w:rtl/>
        </w:rPr>
        <w:t xml:space="preserve"> في هذه الشعبة. وبما أن المقرر لا ينفك عن </w:t>
      </w:r>
      <w:r w:rsidR="00D82DBE">
        <w:rPr>
          <w:rFonts w:hint="cs"/>
          <w:rtl/>
        </w:rPr>
        <w:t>المعلم</w:t>
      </w:r>
      <w:r>
        <w:rPr>
          <w:rFonts w:hint="cs"/>
          <w:rtl/>
        </w:rPr>
        <w:t xml:space="preserve">؛ إلا أن هذا الأخير يسبب إشكالاً </w:t>
      </w:r>
      <w:r w:rsidR="00D82DBE">
        <w:rPr>
          <w:rFonts w:hint="cs"/>
          <w:rtl/>
        </w:rPr>
        <w:t xml:space="preserve">في </w:t>
      </w:r>
      <w:r>
        <w:rPr>
          <w:rFonts w:hint="cs"/>
          <w:rtl/>
        </w:rPr>
        <w:t xml:space="preserve">تكوين العلاقة بين المقرر والشعبة! ولهذا لابد من </w:t>
      </w:r>
      <w:r w:rsidR="00D82DBE">
        <w:rPr>
          <w:rFonts w:hint="cs"/>
          <w:rtl/>
        </w:rPr>
        <w:t>فهم الإشكال وإيجاد الحلول المناسبة له.</w:t>
      </w:r>
    </w:p>
    <w:p w14:paraId="4AEA5FA3" w14:textId="61F18902" w:rsidR="00D82DBE" w:rsidRDefault="00D82DBE" w:rsidP="00D82DBE">
      <w:pPr>
        <w:rPr>
          <w:rtl/>
        </w:rPr>
      </w:pPr>
      <w:r>
        <w:rPr>
          <w:rFonts w:hint="cs"/>
          <w:rtl/>
        </w:rPr>
        <w:t>يكمن هذا الإشكال فيما يلي:</w:t>
      </w:r>
    </w:p>
    <w:p w14:paraId="0A21EB6B" w14:textId="26E1D3EA" w:rsidR="00D82DBE" w:rsidRDefault="00D82DBE" w:rsidP="000F5AE1">
      <w:pPr>
        <w:pStyle w:val="ListParagraph"/>
        <w:numPr>
          <w:ilvl w:val="0"/>
          <w:numId w:val="3"/>
        </w:numPr>
      </w:pPr>
      <w:r>
        <w:rPr>
          <w:rFonts w:hint="cs"/>
          <w:rtl/>
        </w:rPr>
        <w:t>وجود مقرر يقوم بتدريسه أكثر من معلم!</w:t>
      </w:r>
    </w:p>
    <w:p w14:paraId="08286FB9" w14:textId="24DBD5E3" w:rsidR="00D82DBE" w:rsidRDefault="00C96631" w:rsidP="000F5AE1">
      <w:pPr>
        <w:pStyle w:val="ListParagraph"/>
        <w:numPr>
          <w:ilvl w:val="0"/>
          <w:numId w:val="3"/>
        </w:numPr>
      </w:pPr>
      <w:r>
        <w:rPr>
          <w:rFonts w:hint="cs"/>
          <w:rtl/>
        </w:rPr>
        <w:t>وجود معلم</w:t>
      </w:r>
      <w:r w:rsidR="00C435A3">
        <w:rPr>
          <w:rFonts w:hint="cs"/>
          <w:rtl/>
        </w:rPr>
        <w:t xml:space="preserve"> يقوم بتدريس أكثر من مقرر!</w:t>
      </w:r>
    </w:p>
    <w:p w14:paraId="20A91CEA" w14:textId="6B8FF828" w:rsidR="00C435A3" w:rsidRDefault="00C435A3" w:rsidP="000F5AE1">
      <w:pPr>
        <w:pStyle w:val="ListParagraph"/>
        <w:numPr>
          <w:ilvl w:val="0"/>
          <w:numId w:val="3"/>
        </w:numPr>
      </w:pPr>
      <w:r>
        <w:rPr>
          <w:rFonts w:hint="cs"/>
          <w:rtl/>
        </w:rPr>
        <w:t xml:space="preserve">وجود معلم يدرس مقرر ليس </w:t>
      </w:r>
      <w:r w:rsidR="005853DA">
        <w:rPr>
          <w:rFonts w:hint="cs"/>
          <w:rtl/>
        </w:rPr>
        <w:t>خارج عن</w:t>
      </w:r>
      <w:r>
        <w:rPr>
          <w:rFonts w:hint="cs"/>
          <w:rtl/>
        </w:rPr>
        <w:t xml:space="preserve"> اختصاص</w:t>
      </w:r>
      <w:r>
        <w:rPr>
          <w:rFonts w:hint="eastAsia"/>
          <w:rtl/>
        </w:rPr>
        <w:t>ه</w:t>
      </w:r>
      <w:r>
        <w:rPr>
          <w:rFonts w:hint="cs"/>
          <w:rtl/>
        </w:rPr>
        <w:t>!</w:t>
      </w:r>
    </w:p>
    <w:p w14:paraId="530EC48C" w14:textId="77777777" w:rsidR="00AA4B85" w:rsidRDefault="0085597E" w:rsidP="00AA4B85">
      <w:pPr>
        <w:rPr>
          <w:rtl/>
        </w:rPr>
      </w:pPr>
      <w:r>
        <w:rPr>
          <w:rFonts w:hint="cs"/>
          <w:rtl/>
        </w:rPr>
        <w:t xml:space="preserve">وفي نظري أن </w:t>
      </w:r>
      <w:r w:rsidR="007D10E5">
        <w:rPr>
          <w:rFonts w:hint="cs"/>
          <w:rtl/>
        </w:rPr>
        <w:t>دمج معرف المقرر مع معرف المعلم لإيجاد معرف</w:t>
      </w:r>
      <w:r w:rsidR="00910E3F">
        <w:rPr>
          <w:rFonts w:hint="cs"/>
          <w:rtl/>
        </w:rPr>
        <w:t xml:space="preserve"> جديد مدمج وفريد لكل مقرر مع معلمه</w:t>
      </w:r>
      <w:r w:rsidR="00F54013">
        <w:rPr>
          <w:rFonts w:hint="cs"/>
          <w:rtl/>
        </w:rPr>
        <w:t>؛ هو الأفضل</w:t>
      </w:r>
      <w:r w:rsidR="00910E3F">
        <w:rPr>
          <w:rFonts w:hint="cs"/>
          <w:rtl/>
        </w:rPr>
        <w:t xml:space="preserve">. </w:t>
      </w:r>
    </w:p>
    <w:p w14:paraId="0E4C4371" w14:textId="7334FE5A" w:rsidR="00910E3F" w:rsidRDefault="00B002F9" w:rsidP="00AA4B85">
      <w:r>
        <w:rPr>
          <w:rFonts w:hint="cs"/>
          <w:rtl/>
        </w:rPr>
        <w:lastRenderedPageBreak/>
        <w:t xml:space="preserve">القاعة: هي المكان الذي تُؤدى فيه العملية التعليمية، وهي في الغالب الفصل الدراسي، وفي الغالب </w:t>
      </w:r>
      <w:r w:rsidR="000F5AE1">
        <w:rPr>
          <w:rFonts w:hint="cs"/>
          <w:rtl/>
        </w:rPr>
        <w:t>يكون مسمى القاعة صوريا</w:t>
      </w:r>
      <w:r w:rsidR="00A273CC">
        <w:rPr>
          <w:rFonts w:hint="cs"/>
          <w:rtl/>
        </w:rPr>
        <w:t>،</w:t>
      </w:r>
      <w:r w:rsidR="000F5AE1">
        <w:rPr>
          <w:rFonts w:hint="cs"/>
          <w:rtl/>
        </w:rPr>
        <w:t xml:space="preserve"> إذا </w:t>
      </w:r>
      <w:r w:rsidR="007531AA">
        <w:rPr>
          <w:rFonts w:hint="cs"/>
          <w:rtl/>
        </w:rPr>
        <w:t>ل</w:t>
      </w:r>
      <w:r w:rsidR="000F5AE1">
        <w:rPr>
          <w:rFonts w:hint="cs"/>
          <w:rtl/>
        </w:rPr>
        <w:t>م يكن هناك انتقال للطلاب بين القاعات.</w:t>
      </w:r>
    </w:p>
    <w:p w14:paraId="20F0BA17" w14:textId="5F35C736" w:rsidR="00FE145D" w:rsidRDefault="007531AA" w:rsidP="000F5AE1">
      <w:pPr>
        <w:pStyle w:val="ListParagraph"/>
      </w:pPr>
      <w:r>
        <w:rPr>
          <w:rFonts w:hint="cs"/>
          <w:rtl/>
        </w:rPr>
        <w:t>الطلاب: هم مجموعة من الدارسين ينتمون في الغالب إلى مستوى دراسي واحد، وتجمعهم مقررات دراسية موحدة.</w:t>
      </w:r>
    </w:p>
    <w:p w14:paraId="0ECE5489" w14:textId="610B890B" w:rsidR="000862E5" w:rsidRDefault="00642874" w:rsidP="000862E5">
      <w:pPr>
        <w:pStyle w:val="Heading2"/>
        <w:rPr>
          <w:rtl/>
        </w:rPr>
      </w:pPr>
      <w:r>
        <w:rPr>
          <w:rFonts w:hint="cs"/>
          <w:rtl/>
        </w:rPr>
        <w:t>جداول</w:t>
      </w:r>
      <w:r w:rsidR="000862E5">
        <w:rPr>
          <w:rFonts w:hint="cs"/>
          <w:rtl/>
        </w:rPr>
        <w:t xml:space="preserve"> </w:t>
      </w:r>
      <w:r w:rsidR="00A42791">
        <w:rPr>
          <w:rFonts w:hint="cs"/>
          <w:rtl/>
        </w:rPr>
        <w:t xml:space="preserve">نقل </w:t>
      </w:r>
      <w:r w:rsidR="000862E5">
        <w:rPr>
          <w:rFonts w:hint="cs"/>
          <w:rtl/>
        </w:rPr>
        <w:t>البيانات</w:t>
      </w:r>
    </w:p>
    <w:p w14:paraId="48AE0CBA" w14:textId="77777777" w:rsidR="000373C4" w:rsidRDefault="00AE799D" w:rsidP="000862E5">
      <w:pPr>
        <w:rPr>
          <w:rtl/>
        </w:rPr>
      </w:pPr>
      <w:r>
        <w:rPr>
          <w:rFonts w:hint="cs"/>
          <w:rtl/>
        </w:rPr>
        <w:t xml:space="preserve">لا يخفى أن البيانات التي في جدول الحصص تنتمي إلي جداول بيانات متعددة، كما أن ورقة البيانات التي لدينا ليست هي جدول بيانات الحصص بالتأكيد. </w:t>
      </w:r>
    </w:p>
    <w:p w14:paraId="759F1D2E" w14:textId="77CCF395" w:rsidR="000862E5" w:rsidRDefault="00AE799D" w:rsidP="000862E5">
      <w:pPr>
        <w:rPr>
          <w:rtl/>
        </w:rPr>
      </w:pPr>
      <w:r>
        <w:rPr>
          <w:rFonts w:hint="cs"/>
          <w:rtl/>
        </w:rPr>
        <w:t>سوف نقوم بإنشاء عد</w:t>
      </w:r>
      <w:r w:rsidR="000373C4">
        <w:rPr>
          <w:rFonts w:hint="cs"/>
          <w:rtl/>
        </w:rPr>
        <w:t xml:space="preserve">ة </w:t>
      </w:r>
      <w:r>
        <w:rPr>
          <w:rFonts w:hint="cs"/>
          <w:rtl/>
        </w:rPr>
        <w:t xml:space="preserve">جداول تحتوي على </w:t>
      </w:r>
      <w:r w:rsidR="007D28D0">
        <w:rPr>
          <w:rFonts w:hint="cs"/>
          <w:rtl/>
        </w:rPr>
        <w:t>الحد الأدنى من الحقول التي يمكن نقل البيانات إليها..</w:t>
      </w:r>
    </w:p>
    <w:p w14:paraId="0CA98B26" w14:textId="15902334" w:rsidR="000373C4" w:rsidRDefault="000373C4" w:rsidP="000373C4">
      <w:pPr>
        <w:pStyle w:val="ListParagraph"/>
      </w:pPr>
      <w:r>
        <w:rPr>
          <w:rFonts w:hint="cs"/>
          <w:rtl/>
        </w:rPr>
        <w:t>جدول الشعب</w:t>
      </w:r>
      <w:r w:rsidR="0063325F">
        <w:rPr>
          <w:rFonts w:hint="cs"/>
          <w:rtl/>
        </w:rPr>
        <w:t>.. يتألف هذا الجدول من الحقول التالية</w:t>
      </w:r>
    </w:p>
    <w:p w14:paraId="389C46A8" w14:textId="6111D20B" w:rsidR="0063325F" w:rsidRDefault="0063325F" w:rsidP="0063325F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المعرف</w:t>
      </w:r>
    </w:p>
    <w:p w14:paraId="03B3C917" w14:textId="1BAC524B" w:rsidR="0063325F" w:rsidRDefault="0063325F" w:rsidP="0063325F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عنوان الشعبة (مسمى الشعبة)</w:t>
      </w:r>
    </w:p>
    <w:p w14:paraId="3CDDC570" w14:textId="7EB0076E" w:rsidR="0063325F" w:rsidRDefault="0063325F" w:rsidP="0063325F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وصف الشعبة</w:t>
      </w:r>
    </w:p>
    <w:p w14:paraId="02ECE0C1" w14:textId="77777777" w:rsidR="0063325F" w:rsidRDefault="0063325F" w:rsidP="0063325F">
      <w:pPr>
        <w:pStyle w:val="ListParagraph"/>
      </w:pPr>
      <w:r>
        <w:rPr>
          <w:rFonts w:hint="cs"/>
          <w:rtl/>
        </w:rPr>
        <w:t>جدول المقررات.. المقررات ليست هي المواد، وبالتالي سوف يكون هناك جدول آخر للمواد. يتألف جدول المقررات من الحقول التالية</w:t>
      </w:r>
    </w:p>
    <w:p w14:paraId="558E5019" w14:textId="77777777" w:rsidR="0063325F" w:rsidRDefault="0063325F" w:rsidP="0063325F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المعرف</w:t>
      </w:r>
    </w:p>
    <w:p w14:paraId="5F8DF0B4" w14:textId="7776B943" w:rsidR="00DF1C5D" w:rsidRDefault="0063325F" w:rsidP="0063325F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 xml:space="preserve">رمز المقرر.. </w:t>
      </w:r>
      <w:r w:rsidR="00DF1C5D">
        <w:rPr>
          <w:rFonts w:hint="cs"/>
          <w:rtl/>
        </w:rPr>
        <w:t xml:space="preserve">يتألف من مقطعين؛ المقطع الأول للمادة، </w:t>
      </w:r>
      <w:r w:rsidR="003528FA">
        <w:rPr>
          <w:rFonts w:hint="cs"/>
          <w:rtl/>
        </w:rPr>
        <w:t>والثاني</w:t>
      </w:r>
      <w:r w:rsidR="00DF1C5D">
        <w:rPr>
          <w:rFonts w:hint="cs"/>
          <w:rtl/>
        </w:rPr>
        <w:t xml:space="preserve"> للمعلم.</w:t>
      </w:r>
    </w:p>
    <w:p w14:paraId="49EF5BF7" w14:textId="77777777" w:rsidR="00DF1C5D" w:rsidRDefault="00DF1C5D" w:rsidP="0063325F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عنوان المقرر (مسمى المقرر)</w:t>
      </w:r>
    </w:p>
    <w:p w14:paraId="2E547001" w14:textId="77777777" w:rsidR="00DF1C5D" w:rsidRDefault="00DF1C5D" w:rsidP="0063325F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وصف المقرر</w:t>
      </w:r>
    </w:p>
    <w:p w14:paraId="4219FA6D" w14:textId="75105008" w:rsidR="0063325F" w:rsidRDefault="0063325F" w:rsidP="00DF1C5D">
      <w:pPr>
        <w:pStyle w:val="ListParagraph"/>
      </w:pPr>
      <w:r>
        <w:rPr>
          <w:rFonts w:hint="cs"/>
          <w:rtl/>
        </w:rPr>
        <w:t xml:space="preserve"> </w:t>
      </w:r>
      <w:r w:rsidR="009110B7">
        <w:rPr>
          <w:rFonts w:hint="cs"/>
          <w:rtl/>
        </w:rPr>
        <w:t>جدول القاعات.. يتألف هذا الجدول من الحقول التالية</w:t>
      </w:r>
    </w:p>
    <w:p w14:paraId="0DDB4A61" w14:textId="51D6477A" w:rsidR="009110B7" w:rsidRDefault="009110B7" w:rsidP="009110B7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المعرف</w:t>
      </w:r>
    </w:p>
    <w:p w14:paraId="2480E5E5" w14:textId="21585FAC" w:rsidR="009110B7" w:rsidRDefault="009110B7" w:rsidP="009110B7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عنوان القاعة</w:t>
      </w:r>
    </w:p>
    <w:p w14:paraId="44FDC384" w14:textId="7C9EC161" w:rsidR="009110B7" w:rsidRDefault="009110B7" w:rsidP="009110B7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وصف القاعة</w:t>
      </w:r>
    </w:p>
    <w:p w14:paraId="014B249F" w14:textId="77777777" w:rsidR="0014042E" w:rsidRDefault="0014042E" w:rsidP="0014042E">
      <w:pPr>
        <w:ind w:left="360"/>
      </w:pPr>
    </w:p>
    <w:p w14:paraId="716D9654" w14:textId="0F6DC5D5" w:rsidR="009110B7" w:rsidRDefault="0014042E" w:rsidP="009110B7">
      <w:pPr>
        <w:pStyle w:val="ListParagraph"/>
      </w:pPr>
      <w:r>
        <w:rPr>
          <w:rFonts w:hint="cs"/>
          <w:rtl/>
        </w:rPr>
        <w:lastRenderedPageBreak/>
        <w:t>جدول الطلاب..  يتألف جدول الطلاب على الحقول التالية</w:t>
      </w:r>
    </w:p>
    <w:p w14:paraId="5B20ABDB" w14:textId="40C28980" w:rsidR="0014042E" w:rsidRDefault="0014042E" w:rsidP="0014042E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المعرف</w:t>
      </w:r>
    </w:p>
    <w:p w14:paraId="0221D9DB" w14:textId="6AA00E39" w:rsidR="0014042E" w:rsidRDefault="0014042E" w:rsidP="0014042E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رمز الطالب (الرقم الأكاديمي)</w:t>
      </w:r>
    </w:p>
    <w:p w14:paraId="194E967F" w14:textId="7B3F162D" w:rsidR="0014042E" w:rsidRDefault="0014042E" w:rsidP="0014042E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اسم الطالب</w:t>
      </w:r>
    </w:p>
    <w:p w14:paraId="3E42B8E1" w14:textId="7412D541" w:rsidR="0014042E" w:rsidRDefault="0014042E" w:rsidP="0014042E">
      <w:pPr>
        <w:pStyle w:val="ListParagraph"/>
      </w:pPr>
      <w:r>
        <w:rPr>
          <w:rFonts w:hint="cs"/>
          <w:rtl/>
        </w:rPr>
        <w:t>جدول المواد.. يتألف جدول المواد من الحقول التالية</w:t>
      </w:r>
    </w:p>
    <w:p w14:paraId="118C1DD8" w14:textId="0FCEEBDD" w:rsidR="0014042E" w:rsidRDefault="0014042E" w:rsidP="0014042E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المعرف</w:t>
      </w:r>
    </w:p>
    <w:p w14:paraId="103B2C58" w14:textId="0486EDBA" w:rsidR="0014042E" w:rsidRDefault="0014042E" w:rsidP="0014042E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رمز المادة</w:t>
      </w:r>
    </w:p>
    <w:p w14:paraId="0A6D2D1F" w14:textId="4E44538F" w:rsidR="000373C4" w:rsidRDefault="0014042E" w:rsidP="00487FFB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الوصف</w:t>
      </w:r>
    </w:p>
    <w:p w14:paraId="2E4675E8" w14:textId="29926A98" w:rsidR="00487FFB" w:rsidRDefault="00487FFB" w:rsidP="00487FFB">
      <w:pPr>
        <w:pStyle w:val="ListParagraph"/>
      </w:pPr>
      <w:r>
        <w:rPr>
          <w:rFonts w:hint="cs"/>
          <w:rtl/>
        </w:rPr>
        <w:t>جدول الحصص.. هذا الجدول من أكثر الجداول استهلاكاً للبيانات، وأقواها تمرداً على التطبيع! يتكون هذا الجدول من الحقول التالية</w:t>
      </w:r>
    </w:p>
    <w:p w14:paraId="71102155" w14:textId="01D8D235" w:rsidR="00487FFB" w:rsidRDefault="00487FFB" w:rsidP="00487FFB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المعرف</w:t>
      </w:r>
    </w:p>
    <w:p w14:paraId="074F6800" w14:textId="14EFE5E1" w:rsidR="00C539E9" w:rsidRDefault="00C539E9" w:rsidP="00C539E9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رمز الشعبة..  سيكون موضع اعتراض إذا كان في الشعبة أكثر من صف دراسي</w:t>
      </w:r>
    </w:p>
    <w:p w14:paraId="5252B29E" w14:textId="36A1E62F" w:rsidR="00C539E9" w:rsidRDefault="00C539E9" w:rsidP="00C539E9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رقم الأسبوع (الدراسي).. سيكون موضع اعتراض إن لم هناك خطة دراسية متغيرة</w:t>
      </w:r>
    </w:p>
    <w:p w14:paraId="7C0870D0" w14:textId="00189F68" w:rsidR="00C539E9" w:rsidRDefault="00C539E9" w:rsidP="00C539E9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رقم اليوم</w:t>
      </w:r>
    </w:p>
    <w:p w14:paraId="4BA80BF5" w14:textId="12A0F317" w:rsidR="004B7A6A" w:rsidRDefault="004B7A6A" w:rsidP="00C539E9">
      <w:pPr>
        <w:pStyle w:val="ListParagraph"/>
        <w:numPr>
          <w:ilvl w:val="1"/>
          <w:numId w:val="2"/>
        </w:numPr>
      </w:pPr>
      <w:r>
        <w:rPr>
          <w:rFonts w:hint="cs"/>
          <w:rtl/>
        </w:rPr>
        <w:t>رقم الحصة</w:t>
      </w:r>
    </w:p>
    <w:p w14:paraId="439A7825" w14:textId="33C843D1" w:rsidR="004B7A6A" w:rsidRDefault="004B7A6A" w:rsidP="0039014B">
      <w:pPr>
        <w:pStyle w:val="ListParagraph"/>
        <w:numPr>
          <w:ilvl w:val="1"/>
          <w:numId w:val="2"/>
        </w:numPr>
        <w:spacing w:line="480" w:lineRule="auto"/>
      </w:pPr>
      <w:r>
        <w:rPr>
          <w:rFonts w:hint="cs"/>
          <w:rtl/>
        </w:rPr>
        <w:t>رمز المقرر.. (وليس المادة)</w:t>
      </w:r>
    </w:p>
    <w:p w14:paraId="24DE6AA4" w14:textId="62EAD76C" w:rsidR="004B7A6A" w:rsidRDefault="00A42791" w:rsidP="0039014B">
      <w:pPr>
        <w:rPr>
          <w:rtl/>
        </w:rPr>
      </w:pPr>
      <w:r>
        <w:rPr>
          <w:rFonts w:hint="cs"/>
          <w:rtl/>
        </w:rPr>
        <w:t>هذا هو التحليل الأول</w:t>
      </w:r>
      <w:r w:rsidR="0039014B">
        <w:rPr>
          <w:rFonts w:hint="cs"/>
          <w:rtl/>
        </w:rPr>
        <w:t>ي للجداول، وسف يتم تحسينها في الوقت المناسب، عند مناقشة الجداول تكوين الجداول المرتبطة</w:t>
      </w:r>
      <w:r w:rsidR="00AD5230">
        <w:rPr>
          <w:rFonts w:hint="cs"/>
          <w:rtl/>
        </w:rPr>
        <w:t>.</w:t>
      </w:r>
    </w:p>
    <w:p w14:paraId="66574830" w14:textId="75C8D8E0" w:rsidR="00AD5230" w:rsidRPr="000862E5" w:rsidRDefault="00AD5230" w:rsidP="0039014B">
      <w:pPr>
        <w:rPr>
          <w:rtl/>
        </w:rPr>
      </w:pPr>
      <w:r>
        <w:rPr>
          <w:rFonts w:hint="cs"/>
          <w:rtl/>
        </w:rPr>
        <w:t>هذه البيانات مبنية على التصور المجرد لبيانات جدول الح</w:t>
      </w:r>
      <w:r w:rsidR="00D44ABF">
        <w:rPr>
          <w:rFonts w:hint="cs"/>
          <w:rtl/>
        </w:rPr>
        <w:t xml:space="preserve">صص، وليس عن خلفية مسبقة بنظام نور التعليمي! ولذا فإن هذا التصور هو بالتأكيد عارٍ عن الخبرة المتوقعة، وبالتالي نسبة الصواب ضئيلة جدا بالنسبة لهذا </w:t>
      </w:r>
      <w:r w:rsidR="00FC300F">
        <w:rPr>
          <w:rFonts w:hint="cs"/>
          <w:rtl/>
        </w:rPr>
        <w:t>المشروع</w:t>
      </w:r>
      <w:r w:rsidR="00D44ABF">
        <w:rPr>
          <w:rFonts w:hint="cs"/>
          <w:rtl/>
        </w:rPr>
        <w:t xml:space="preserve">.. </w:t>
      </w:r>
    </w:p>
    <w:sectPr w:rsidR="00AD5230" w:rsidRPr="000862E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6106AC"/>
    <w:multiLevelType w:val="hybridMultilevel"/>
    <w:tmpl w:val="96FA76C8"/>
    <w:lvl w:ilvl="0" w:tplc="B038D114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663A30E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2A0482"/>
    <w:multiLevelType w:val="hybridMultilevel"/>
    <w:tmpl w:val="6C7C60B4"/>
    <w:lvl w:ilvl="0" w:tplc="663A30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B79C6"/>
    <w:multiLevelType w:val="hybridMultilevel"/>
    <w:tmpl w:val="44CEDF3E"/>
    <w:lvl w:ilvl="0" w:tplc="721617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6F7"/>
    <w:rsid w:val="000373C4"/>
    <w:rsid w:val="000862E5"/>
    <w:rsid w:val="000F5AE1"/>
    <w:rsid w:val="0014042E"/>
    <w:rsid w:val="002154AA"/>
    <w:rsid w:val="003528FA"/>
    <w:rsid w:val="0039014B"/>
    <w:rsid w:val="00487FFB"/>
    <w:rsid w:val="004B7A6A"/>
    <w:rsid w:val="00566F7A"/>
    <w:rsid w:val="005853DA"/>
    <w:rsid w:val="00611CF4"/>
    <w:rsid w:val="0063325F"/>
    <w:rsid w:val="00634500"/>
    <w:rsid w:val="00642874"/>
    <w:rsid w:val="006839FB"/>
    <w:rsid w:val="007531AA"/>
    <w:rsid w:val="007D10E5"/>
    <w:rsid w:val="007D28D0"/>
    <w:rsid w:val="0085597E"/>
    <w:rsid w:val="008D68DA"/>
    <w:rsid w:val="008E2EB2"/>
    <w:rsid w:val="00910E3F"/>
    <w:rsid w:val="009110B7"/>
    <w:rsid w:val="00931177"/>
    <w:rsid w:val="00991C7C"/>
    <w:rsid w:val="009948F4"/>
    <w:rsid w:val="009B14B2"/>
    <w:rsid w:val="00A273CC"/>
    <w:rsid w:val="00A42791"/>
    <w:rsid w:val="00AA4B85"/>
    <w:rsid w:val="00AD5230"/>
    <w:rsid w:val="00AE799D"/>
    <w:rsid w:val="00B002F9"/>
    <w:rsid w:val="00C435A3"/>
    <w:rsid w:val="00C539E9"/>
    <w:rsid w:val="00C55DE3"/>
    <w:rsid w:val="00C95905"/>
    <w:rsid w:val="00C96631"/>
    <w:rsid w:val="00D44ABF"/>
    <w:rsid w:val="00D82DBE"/>
    <w:rsid w:val="00DF1C5D"/>
    <w:rsid w:val="00EB0BD4"/>
    <w:rsid w:val="00F52F12"/>
    <w:rsid w:val="00F54013"/>
    <w:rsid w:val="00FC26F7"/>
    <w:rsid w:val="00FC300F"/>
    <w:rsid w:val="00FE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657A0"/>
  <w15:chartTrackingRefBased/>
  <w15:docId w15:val="{D5D49424-E928-4C1D-9D9F-99245D8CD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6F7"/>
    <w:pPr>
      <w:bidi/>
      <w:jc w:val="both"/>
    </w:pPr>
    <w:rPr>
      <w:rFonts w:cstheme="minorHAnsi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14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862E5"/>
    <w:pPr>
      <w:keepNext/>
      <w:keepLines/>
      <w:spacing w:before="360" w:after="0"/>
      <w:jc w:val="left"/>
      <w:outlineLvl w:val="1"/>
    </w:pPr>
    <w:rPr>
      <w:rFonts w:ascii="Calibri" w:eastAsiaTheme="majorEastAsia" w:hAnsi="Calibri" w:cs="Calibri"/>
      <w:color w:val="1F497D" w:themeColor="text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26F7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26F7"/>
    <w:rPr>
      <w:rFonts w:eastAsiaTheme="majorEastAsia" w:cstheme="minorHAns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0862E5"/>
    <w:rPr>
      <w:rFonts w:ascii="Calibri" w:eastAsiaTheme="majorEastAsia" w:hAnsi="Calibri" w:cs="Calibri"/>
      <w:color w:val="1F497D" w:themeColor="text2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9B14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273CC"/>
    <w:pPr>
      <w:numPr>
        <w:numId w:val="2"/>
      </w:numPr>
      <w:ind w:left="0" w:firstLine="36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AbdulAziz AlGhamdi</dc:creator>
  <cp:keywords/>
  <dc:description/>
  <cp:lastModifiedBy>AbdulAziz AlGhamdi</cp:lastModifiedBy>
  <cp:revision>26</cp:revision>
  <dcterms:created xsi:type="dcterms:W3CDTF">2020-12-24T07:18:00Z</dcterms:created>
  <dcterms:modified xsi:type="dcterms:W3CDTF">2020-12-25T18:49:00Z</dcterms:modified>
</cp:coreProperties>
</file>